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05A3" w14:textId="77777777" w:rsidR="009953A5" w:rsidRDefault="009953A5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359EED16" w14:textId="77777777" w:rsidR="002E1877" w:rsidRDefault="002E1877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141607E9" w14:textId="77777777" w:rsidR="002E1877" w:rsidRDefault="002E1877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51C093F9" w14:textId="77777777" w:rsidR="002E1877" w:rsidRDefault="002E1877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791CB3BA" w14:textId="2C3A4046" w:rsidR="009953A5" w:rsidRDefault="009953A5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  <w:r>
        <w:rPr>
          <w:rFonts w:ascii="Helvetica" w:hAnsi="Helvetica"/>
          <w:b/>
          <w:bCs/>
          <w:iCs/>
          <w:noProof/>
          <w:sz w:val="28"/>
          <w:szCs w:val="26"/>
        </w:rPr>
        <w:t xml:space="preserve">Beghelli </w:t>
      </w:r>
      <w:r w:rsidR="00E224EE">
        <w:rPr>
          <w:rFonts w:ascii="Helvetica" w:hAnsi="Helvetica"/>
          <w:b/>
          <w:bCs/>
          <w:iCs/>
          <w:noProof/>
          <w:sz w:val="28"/>
          <w:szCs w:val="26"/>
        </w:rPr>
        <w:t>lancia la stazione energetica del futuro</w:t>
      </w:r>
      <w:r>
        <w:rPr>
          <w:rFonts w:ascii="Helvetica" w:hAnsi="Helvetica"/>
          <w:b/>
          <w:bCs/>
          <w:iCs/>
          <w:noProof/>
          <w:sz w:val="28"/>
          <w:szCs w:val="26"/>
        </w:rPr>
        <w:t xml:space="preserve"> </w:t>
      </w:r>
    </w:p>
    <w:p w14:paraId="4F3641CF" w14:textId="4AF5D8F5" w:rsidR="009953A5" w:rsidRDefault="009953A5" w:rsidP="00A03433">
      <w:pPr>
        <w:spacing w:line="260" w:lineRule="exact"/>
        <w:ind w:left="-2552"/>
        <w:jc w:val="center"/>
        <w:rPr>
          <w:rFonts w:ascii="Helvetica" w:hAnsi="Helvetica"/>
          <w:i/>
          <w:noProof/>
          <w:szCs w:val="32"/>
        </w:rPr>
      </w:pPr>
      <w:r>
        <w:rPr>
          <w:rFonts w:ascii="Helvetica" w:hAnsi="Helvetica"/>
          <w:i/>
          <w:noProof/>
          <w:szCs w:val="32"/>
        </w:rPr>
        <w:t xml:space="preserve">L’azienda </w:t>
      </w:r>
      <w:r w:rsidR="00E224EE">
        <w:rPr>
          <w:rFonts w:ascii="Helvetica" w:hAnsi="Helvetica"/>
          <w:i/>
          <w:noProof/>
          <w:szCs w:val="32"/>
        </w:rPr>
        <w:t xml:space="preserve">presenta </w:t>
      </w:r>
      <w:r>
        <w:rPr>
          <w:rFonts w:ascii="Helvetica" w:hAnsi="Helvetica"/>
          <w:i/>
          <w:noProof/>
          <w:szCs w:val="32"/>
        </w:rPr>
        <w:t xml:space="preserve">una gamma di sistemi ibridi di accumulo solare </w:t>
      </w:r>
      <w:r w:rsidR="00454238">
        <w:rPr>
          <w:rFonts w:ascii="Helvetica" w:hAnsi="Helvetica"/>
          <w:i/>
          <w:noProof/>
          <w:szCs w:val="32"/>
        </w:rPr>
        <w:t>c</w:t>
      </w:r>
      <w:r w:rsidR="00E224EE">
        <w:rPr>
          <w:rFonts w:ascii="Helvetica" w:hAnsi="Helvetica"/>
          <w:i/>
          <w:noProof/>
          <w:szCs w:val="32"/>
        </w:rPr>
        <w:t>he permettono un risparmio concreto in bolletta</w:t>
      </w:r>
    </w:p>
    <w:p w14:paraId="123CFB9C" w14:textId="77777777" w:rsidR="00780597" w:rsidRDefault="00780597" w:rsidP="00A03433">
      <w:pPr>
        <w:spacing w:line="260" w:lineRule="exact"/>
        <w:ind w:left="-2552"/>
        <w:jc w:val="center"/>
        <w:rPr>
          <w:rFonts w:ascii="Helvetica" w:hAnsi="Helvetica"/>
          <w:i/>
          <w:noProof/>
          <w:szCs w:val="32"/>
        </w:rPr>
      </w:pPr>
    </w:p>
    <w:p w14:paraId="3C32AA01" w14:textId="77777777" w:rsidR="00A03433" w:rsidRDefault="00A03433" w:rsidP="004D1359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</w:p>
    <w:p w14:paraId="2A8ABB52" w14:textId="6A4D4FA9" w:rsidR="00CA1C80" w:rsidRDefault="00A03433" w:rsidP="00CA1C80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2E1877">
        <w:rPr>
          <w:rFonts w:ascii="Helvetica" w:hAnsi="Helvetica"/>
          <w:i/>
          <w:noProof/>
          <w:sz w:val="20"/>
          <w:szCs w:val="20"/>
        </w:rPr>
        <w:t>Bologna,</w:t>
      </w:r>
      <w:r w:rsidR="002F1201">
        <w:rPr>
          <w:rFonts w:ascii="Helvetica" w:hAnsi="Helvetica"/>
          <w:i/>
          <w:noProof/>
          <w:sz w:val="20"/>
          <w:szCs w:val="20"/>
        </w:rPr>
        <w:t xml:space="preserve"> 21 dicembre 2022</w:t>
      </w:r>
      <w:r w:rsidRPr="007F1A25">
        <w:rPr>
          <w:rFonts w:ascii="Helvetica" w:hAnsi="Helvetica"/>
          <w:i/>
          <w:noProof/>
          <w:sz w:val="20"/>
          <w:szCs w:val="20"/>
        </w:rPr>
        <w:t>.</w:t>
      </w:r>
      <w:r w:rsidRPr="00A03433">
        <w:rPr>
          <w:rFonts w:ascii="Helvetica" w:hAnsi="Helvetica"/>
          <w:noProof/>
          <w:sz w:val="20"/>
          <w:szCs w:val="20"/>
        </w:rPr>
        <w:t xml:space="preserve"> </w:t>
      </w:r>
      <w:r w:rsidR="00F423FD">
        <w:rPr>
          <w:rFonts w:ascii="Helvetica" w:hAnsi="Helvetica"/>
          <w:noProof/>
          <w:sz w:val="20"/>
          <w:szCs w:val="20"/>
        </w:rPr>
        <w:t xml:space="preserve">La transizione energetica dell’Unione Europea, basata sull’European Green New Deal e sul recente piano </w:t>
      </w:r>
      <w:r w:rsidR="00476DD2">
        <w:rPr>
          <w:rFonts w:ascii="Helvetica" w:hAnsi="Helvetica"/>
          <w:noProof/>
          <w:sz w:val="20"/>
          <w:szCs w:val="20"/>
        </w:rPr>
        <w:t xml:space="preserve">REPowerEU, </w:t>
      </w:r>
      <w:r w:rsidR="00FA00A9">
        <w:rPr>
          <w:rFonts w:ascii="Helvetica" w:hAnsi="Helvetica"/>
          <w:noProof/>
          <w:sz w:val="20"/>
          <w:szCs w:val="20"/>
        </w:rPr>
        <w:t xml:space="preserve">fa parte dell’ambizioso progetto di ridurre </w:t>
      </w:r>
      <w:r w:rsidR="00FA00A9" w:rsidRPr="00FA00A9">
        <w:rPr>
          <w:rFonts w:ascii="Helvetica" w:hAnsi="Helvetica"/>
          <w:noProof/>
          <w:sz w:val="20"/>
          <w:szCs w:val="20"/>
        </w:rPr>
        <w:t>le emissioni nette di gas a effetto serra di almeno il 55% entro il 2030</w:t>
      </w:r>
      <w:r w:rsidR="00FA00A9">
        <w:rPr>
          <w:rFonts w:ascii="Helvetica" w:hAnsi="Helvetica"/>
          <w:noProof/>
          <w:sz w:val="20"/>
          <w:szCs w:val="20"/>
        </w:rPr>
        <w:t xml:space="preserve"> e di raggiungere la neutralità climatica entro il 2050, convertendo al contempo l’UE alle energie rinnovabili. Beghelli si fa trovare pronta a cogliere queste opportunità con </w:t>
      </w:r>
      <w:r w:rsidR="00D26870" w:rsidRPr="00D26870">
        <w:rPr>
          <w:rFonts w:ascii="Helvetica" w:hAnsi="Helvetica"/>
          <w:b/>
          <w:noProof/>
          <w:sz w:val="20"/>
          <w:szCs w:val="20"/>
        </w:rPr>
        <w:t>Beghelli Solare</w:t>
      </w:r>
      <w:r w:rsidR="00D26870">
        <w:rPr>
          <w:rFonts w:ascii="Helvetica" w:hAnsi="Helvetica"/>
          <w:noProof/>
          <w:sz w:val="20"/>
          <w:szCs w:val="20"/>
        </w:rPr>
        <w:t>,</w:t>
      </w:r>
      <w:r w:rsidR="00E224EE">
        <w:rPr>
          <w:rFonts w:ascii="Helvetica" w:hAnsi="Helvetica"/>
          <w:noProof/>
          <w:sz w:val="20"/>
          <w:szCs w:val="20"/>
        </w:rPr>
        <w:t xml:space="preserve"> </w:t>
      </w:r>
      <w:r w:rsidR="00146705" w:rsidRPr="002E1877">
        <w:rPr>
          <w:rFonts w:ascii="Helvetica" w:hAnsi="Helvetica"/>
          <w:b/>
          <w:bCs/>
          <w:noProof/>
          <w:sz w:val="20"/>
          <w:szCs w:val="20"/>
        </w:rPr>
        <w:t>una linea di prodotti per l’accumulo di energia solare</w:t>
      </w:r>
      <w:r w:rsidR="00E224EE" w:rsidRPr="002E1877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571B9E" w:rsidRPr="002E1877">
        <w:rPr>
          <w:rFonts w:ascii="Helvetica" w:hAnsi="Helvetica"/>
          <w:b/>
          <w:bCs/>
          <w:noProof/>
          <w:sz w:val="20"/>
          <w:szCs w:val="20"/>
        </w:rPr>
        <w:t>che</w:t>
      </w:r>
      <w:r w:rsidR="001B7942" w:rsidRPr="002E1877">
        <w:rPr>
          <w:rFonts w:ascii="Helvetica" w:hAnsi="Helvetica"/>
          <w:b/>
          <w:bCs/>
          <w:noProof/>
          <w:sz w:val="20"/>
          <w:szCs w:val="20"/>
        </w:rPr>
        <w:t xml:space="preserve"> permette di</w:t>
      </w:r>
      <w:r w:rsidR="001B7942">
        <w:rPr>
          <w:rFonts w:ascii="Helvetica" w:hAnsi="Helvetica"/>
          <w:noProof/>
          <w:sz w:val="20"/>
          <w:szCs w:val="20"/>
        </w:rPr>
        <w:t xml:space="preserve"> </w:t>
      </w:r>
      <w:r w:rsidR="00995866" w:rsidRPr="00D26870">
        <w:rPr>
          <w:rFonts w:ascii="Helvetica" w:hAnsi="Helvetica"/>
          <w:b/>
          <w:noProof/>
          <w:sz w:val="20"/>
          <w:szCs w:val="20"/>
        </w:rPr>
        <w:t>ottimizza</w:t>
      </w:r>
      <w:r w:rsidR="001B7942" w:rsidRPr="00D26870">
        <w:rPr>
          <w:rFonts w:ascii="Helvetica" w:hAnsi="Helvetica"/>
          <w:b/>
          <w:noProof/>
          <w:sz w:val="20"/>
          <w:szCs w:val="20"/>
        </w:rPr>
        <w:t>re</w:t>
      </w:r>
      <w:r w:rsidR="00995866" w:rsidRPr="00D26870">
        <w:rPr>
          <w:rFonts w:ascii="Helvetica" w:hAnsi="Helvetica"/>
          <w:b/>
          <w:noProof/>
          <w:sz w:val="20"/>
          <w:szCs w:val="20"/>
        </w:rPr>
        <w:t xml:space="preserve"> </w:t>
      </w:r>
      <w:r w:rsidR="00270D04" w:rsidRPr="00D26870">
        <w:rPr>
          <w:rFonts w:ascii="Helvetica" w:hAnsi="Helvetica"/>
          <w:b/>
          <w:noProof/>
          <w:sz w:val="20"/>
          <w:szCs w:val="20"/>
        </w:rPr>
        <w:t xml:space="preserve">l’energia </w:t>
      </w:r>
      <w:r w:rsidR="001B7942" w:rsidRPr="00D26870">
        <w:rPr>
          <w:rFonts w:ascii="Helvetica" w:hAnsi="Helvetica"/>
          <w:b/>
          <w:noProof/>
          <w:sz w:val="20"/>
          <w:szCs w:val="20"/>
        </w:rPr>
        <w:t xml:space="preserve">elettrica </w:t>
      </w:r>
      <w:r w:rsidR="00270D04" w:rsidRPr="00D26870">
        <w:rPr>
          <w:rFonts w:ascii="Helvetica" w:hAnsi="Helvetica"/>
          <w:b/>
          <w:noProof/>
          <w:sz w:val="20"/>
          <w:szCs w:val="20"/>
        </w:rPr>
        <w:t>prodotta dai pannelli fotovoltaici</w:t>
      </w:r>
      <w:r w:rsidR="001B7942">
        <w:rPr>
          <w:rFonts w:ascii="Helvetica" w:hAnsi="Helvetica"/>
          <w:noProof/>
          <w:sz w:val="20"/>
          <w:szCs w:val="20"/>
        </w:rPr>
        <w:t>, consentendo</w:t>
      </w:r>
      <w:r w:rsidR="00995866">
        <w:rPr>
          <w:rFonts w:ascii="Helvetica" w:hAnsi="Helvetica"/>
          <w:noProof/>
          <w:sz w:val="20"/>
          <w:szCs w:val="20"/>
        </w:rPr>
        <w:t xml:space="preserve"> un risparmio energetico in bolletta e protegge</w:t>
      </w:r>
      <w:r w:rsidR="001B7942">
        <w:rPr>
          <w:rFonts w:ascii="Helvetica" w:hAnsi="Helvetica"/>
          <w:noProof/>
          <w:sz w:val="20"/>
          <w:szCs w:val="20"/>
        </w:rPr>
        <w:t>ndo</w:t>
      </w:r>
      <w:r w:rsidR="00995866">
        <w:rPr>
          <w:rFonts w:ascii="Helvetica" w:hAnsi="Helvetica"/>
          <w:noProof/>
          <w:sz w:val="20"/>
          <w:szCs w:val="20"/>
        </w:rPr>
        <w:t xml:space="preserve"> </w:t>
      </w:r>
      <w:r w:rsidR="0080109B">
        <w:rPr>
          <w:rFonts w:ascii="Helvetica" w:hAnsi="Helvetica"/>
          <w:noProof/>
          <w:sz w:val="20"/>
          <w:szCs w:val="20"/>
        </w:rPr>
        <w:t>le famiglie</w:t>
      </w:r>
      <w:r w:rsidR="00995866">
        <w:rPr>
          <w:rFonts w:ascii="Helvetica" w:hAnsi="Helvetica"/>
          <w:noProof/>
          <w:sz w:val="20"/>
          <w:szCs w:val="20"/>
        </w:rPr>
        <w:t xml:space="preserve"> e le aziende dai continui aumenti </w:t>
      </w:r>
      <w:r w:rsidR="007748E6">
        <w:rPr>
          <w:rFonts w:ascii="Helvetica" w:hAnsi="Helvetica"/>
          <w:noProof/>
          <w:sz w:val="20"/>
          <w:szCs w:val="20"/>
        </w:rPr>
        <w:t xml:space="preserve">di prezzo </w:t>
      </w:r>
      <w:r w:rsidR="00995866">
        <w:rPr>
          <w:rFonts w:ascii="Helvetica" w:hAnsi="Helvetica"/>
          <w:noProof/>
          <w:sz w:val="20"/>
          <w:szCs w:val="20"/>
        </w:rPr>
        <w:t>dell’energia elettrica</w:t>
      </w:r>
      <w:r w:rsidR="00CA1C80">
        <w:rPr>
          <w:rFonts w:ascii="Helvetica" w:hAnsi="Helvetica"/>
          <w:noProof/>
          <w:sz w:val="20"/>
          <w:szCs w:val="20"/>
        </w:rPr>
        <w:t xml:space="preserve">. </w:t>
      </w:r>
    </w:p>
    <w:p w14:paraId="2385E665" w14:textId="62E4649D" w:rsidR="00CA1C80" w:rsidRDefault="00CA1C80" w:rsidP="00CA1C80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6EF4D684" w14:textId="32FA2628" w:rsidR="00CA1C80" w:rsidRPr="0007548E" w:rsidRDefault="00CA1C80" w:rsidP="00F06FD2">
      <w:pPr>
        <w:autoSpaceDE w:val="0"/>
        <w:autoSpaceDN w:val="0"/>
        <w:adjustRightInd w:val="0"/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Il sistema di accumulo ibrido Beghelli Solare basa la sua tecnologia su una gamma di </w:t>
      </w:r>
      <w:r w:rsidRPr="00E97F1C">
        <w:rPr>
          <w:rFonts w:ascii="Helvetica" w:hAnsi="Helvetica"/>
          <w:b/>
          <w:bCs/>
          <w:noProof/>
          <w:sz w:val="20"/>
          <w:szCs w:val="20"/>
        </w:rPr>
        <w:t>moduli inverter e batterie</w:t>
      </w:r>
      <w:r>
        <w:rPr>
          <w:rFonts w:ascii="Helvetica" w:hAnsi="Helvetica"/>
          <w:noProof/>
          <w:sz w:val="20"/>
          <w:szCs w:val="20"/>
        </w:rPr>
        <w:t xml:space="preserve"> ad elevate prestazioni in grado di gestire ed immagazzinare con la massima efficienza l’energia prodotta da un impianto fotovoltaico. Un inverter ibrido è un inverter “potenziato” che, oltre a convertire la </w:t>
      </w:r>
      <w:r w:rsidRPr="0007548E">
        <w:rPr>
          <w:rFonts w:ascii="Helvetica" w:hAnsi="Helvetica"/>
          <w:noProof/>
          <w:sz w:val="20"/>
          <w:szCs w:val="20"/>
        </w:rPr>
        <w:t>corrente continua in corrente alternata, è in grado di gestire e coordinare i flussi di energia elettrica provenienti dall’impianto fotovoltaico, dalla batteria e dalla rete</w:t>
      </w:r>
      <w:r w:rsidR="002F1201" w:rsidRPr="0007548E">
        <w:rPr>
          <w:rFonts w:ascii="Helvetica" w:hAnsi="Helvetica"/>
          <w:noProof/>
          <w:sz w:val="20"/>
          <w:szCs w:val="20"/>
        </w:rPr>
        <w:t>, provvedendo</w:t>
      </w:r>
      <w:r w:rsidR="00F06FD2" w:rsidRPr="0007548E">
        <w:rPr>
          <w:rFonts w:ascii="Helvetica" w:hAnsi="Helvetica"/>
          <w:noProof/>
          <w:sz w:val="20"/>
          <w:szCs w:val="20"/>
        </w:rPr>
        <w:t xml:space="preserve"> ad alimentare direttamente i carichi attivi e, quando questi non sono in funzione, immagazzina</w:t>
      </w:r>
      <w:r w:rsidR="002F1201" w:rsidRPr="0007548E">
        <w:rPr>
          <w:rFonts w:ascii="Helvetica" w:hAnsi="Helvetica"/>
          <w:noProof/>
          <w:sz w:val="20"/>
          <w:szCs w:val="20"/>
        </w:rPr>
        <w:t>ndo</w:t>
      </w:r>
      <w:r w:rsidR="00F06FD2" w:rsidRPr="0007548E">
        <w:rPr>
          <w:rFonts w:ascii="Helvetica" w:hAnsi="Helvetica"/>
          <w:noProof/>
          <w:sz w:val="20"/>
          <w:szCs w:val="20"/>
        </w:rPr>
        <w:t xml:space="preserve"> l’energia grazie ad accumulatori al </w:t>
      </w:r>
      <w:r w:rsidR="002F1201" w:rsidRPr="0007548E">
        <w:rPr>
          <w:rFonts w:ascii="Helvetica" w:hAnsi="Helvetica"/>
          <w:noProof/>
          <w:sz w:val="20"/>
          <w:szCs w:val="20"/>
        </w:rPr>
        <w:t xml:space="preserve">litio </w:t>
      </w:r>
      <w:r w:rsidR="00F06FD2" w:rsidRPr="0007548E">
        <w:rPr>
          <w:rFonts w:ascii="Helvetica" w:hAnsi="Helvetica"/>
          <w:noProof/>
          <w:sz w:val="20"/>
          <w:szCs w:val="20"/>
        </w:rPr>
        <w:t>per utilizzarla successivamente quando serve.</w:t>
      </w:r>
    </w:p>
    <w:p w14:paraId="34647721" w14:textId="77777777" w:rsidR="00CA1C80" w:rsidRPr="0007548E" w:rsidRDefault="00CA1C80" w:rsidP="002E1877">
      <w:pPr>
        <w:ind w:left="-2552"/>
      </w:pPr>
    </w:p>
    <w:p w14:paraId="33685334" w14:textId="49F5ABF4" w:rsidR="00995866" w:rsidRPr="0007548E" w:rsidRDefault="008D4D19" w:rsidP="008D4D19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07548E">
        <w:rPr>
          <w:rFonts w:ascii="Helvetica" w:hAnsi="Helvetica"/>
          <w:noProof/>
          <w:sz w:val="20"/>
          <w:szCs w:val="20"/>
        </w:rPr>
        <w:t>Grazie a</w:t>
      </w:r>
      <w:r w:rsidR="00211800" w:rsidRPr="0007548E">
        <w:rPr>
          <w:rFonts w:ascii="Helvetica" w:hAnsi="Helvetica"/>
          <w:noProof/>
          <w:sz w:val="20"/>
          <w:szCs w:val="20"/>
        </w:rPr>
        <w:t>i sistemi di accumulo Beghelli,</w:t>
      </w:r>
      <w:r w:rsidRPr="0007548E">
        <w:rPr>
          <w:rFonts w:ascii="Helvetica" w:hAnsi="Helvetica"/>
          <w:noProof/>
          <w:sz w:val="20"/>
          <w:szCs w:val="20"/>
        </w:rPr>
        <w:t xml:space="preserve"> </w:t>
      </w:r>
      <w:r w:rsidRPr="00E97F1C">
        <w:rPr>
          <w:rFonts w:ascii="Helvetica" w:hAnsi="Helvetica"/>
          <w:b/>
          <w:bCs/>
          <w:noProof/>
          <w:sz w:val="20"/>
          <w:szCs w:val="20"/>
        </w:rPr>
        <w:t>utilizzabil</w:t>
      </w:r>
      <w:r w:rsidR="00211800" w:rsidRPr="00E97F1C">
        <w:rPr>
          <w:rFonts w:ascii="Helvetica" w:hAnsi="Helvetica"/>
          <w:b/>
          <w:bCs/>
          <w:noProof/>
          <w:sz w:val="20"/>
          <w:szCs w:val="20"/>
        </w:rPr>
        <w:t>i</w:t>
      </w:r>
      <w:r w:rsidRPr="00E97F1C">
        <w:rPr>
          <w:rFonts w:ascii="Helvetica" w:hAnsi="Helvetica"/>
          <w:b/>
          <w:bCs/>
          <w:noProof/>
          <w:sz w:val="20"/>
          <w:szCs w:val="20"/>
        </w:rPr>
        <w:t xml:space="preserve"> sia </w:t>
      </w:r>
      <w:r w:rsidR="00211800" w:rsidRPr="00E97F1C">
        <w:rPr>
          <w:rFonts w:ascii="Helvetica" w:hAnsi="Helvetica"/>
          <w:b/>
          <w:bCs/>
          <w:noProof/>
          <w:sz w:val="20"/>
          <w:szCs w:val="20"/>
        </w:rPr>
        <w:t>dalle famiglie</w:t>
      </w:r>
      <w:r w:rsidRPr="00E97F1C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270D04" w:rsidRPr="00E97F1C">
        <w:rPr>
          <w:rFonts w:ascii="Helvetica" w:hAnsi="Helvetica"/>
          <w:b/>
          <w:bCs/>
          <w:noProof/>
          <w:sz w:val="20"/>
          <w:szCs w:val="20"/>
        </w:rPr>
        <w:t>sia</w:t>
      </w:r>
      <w:r w:rsidRPr="00E97F1C">
        <w:rPr>
          <w:rFonts w:ascii="Helvetica" w:hAnsi="Helvetica"/>
          <w:b/>
          <w:bCs/>
          <w:noProof/>
          <w:sz w:val="20"/>
          <w:szCs w:val="20"/>
        </w:rPr>
        <w:t xml:space="preserve"> dalle aziende</w:t>
      </w:r>
      <w:r w:rsidRPr="0007548E">
        <w:rPr>
          <w:rFonts w:ascii="Helvetica" w:hAnsi="Helvetica"/>
          <w:noProof/>
          <w:sz w:val="20"/>
          <w:szCs w:val="20"/>
        </w:rPr>
        <w:t xml:space="preserve">, l’energia prodotta dai pannelli fotovoltaici viene convogliata alle utenze per l’autoconsumo </w:t>
      </w:r>
      <w:r w:rsidR="00454238" w:rsidRPr="0007548E">
        <w:rPr>
          <w:rFonts w:ascii="Helvetica" w:hAnsi="Helvetica"/>
          <w:noProof/>
          <w:sz w:val="20"/>
          <w:szCs w:val="20"/>
        </w:rPr>
        <w:t>immediato</w:t>
      </w:r>
      <w:r w:rsidRPr="0007548E">
        <w:rPr>
          <w:rFonts w:ascii="Helvetica" w:hAnsi="Helvetica"/>
          <w:noProof/>
          <w:sz w:val="20"/>
          <w:szCs w:val="20"/>
        </w:rPr>
        <w:t>, mentre la parte restante viene immagazzinata nelle batterie ed è utilizzabile quando l’impianto non sta producendo</w:t>
      </w:r>
      <w:r w:rsidR="00454238" w:rsidRPr="0007548E">
        <w:rPr>
          <w:rFonts w:ascii="Helvetica" w:hAnsi="Helvetica"/>
          <w:noProof/>
          <w:sz w:val="20"/>
          <w:szCs w:val="20"/>
        </w:rPr>
        <w:t>, ad esempio quando il cielo è nuvoloso</w:t>
      </w:r>
      <w:r w:rsidR="003D30AD" w:rsidRPr="0007548E">
        <w:rPr>
          <w:rFonts w:ascii="Helvetica" w:hAnsi="Helvetica"/>
          <w:noProof/>
          <w:sz w:val="20"/>
          <w:szCs w:val="20"/>
        </w:rPr>
        <w:t xml:space="preserve"> e </w:t>
      </w:r>
      <w:r w:rsidR="00454238" w:rsidRPr="0007548E">
        <w:rPr>
          <w:rFonts w:ascii="Helvetica" w:hAnsi="Helvetica"/>
          <w:noProof/>
          <w:sz w:val="20"/>
          <w:szCs w:val="20"/>
        </w:rPr>
        <w:t>nelle ore serali</w:t>
      </w:r>
      <w:r w:rsidR="003D30AD" w:rsidRPr="0007548E">
        <w:rPr>
          <w:rFonts w:ascii="Helvetica" w:hAnsi="Helvetica"/>
          <w:noProof/>
          <w:sz w:val="20"/>
          <w:szCs w:val="20"/>
        </w:rPr>
        <w:t xml:space="preserve">, proprio quando è maggiore </w:t>
      </w:r>
      <w:r w:rsidR="00AD73B5" w:rsidRPr="0007548E">
        <w:rPr>
          <w:rFonts w:ascii="Helvetica" w:hAnsi="Helvetica"/>
          <w:noProof/>
          <w:sz w:val="20"/>
          <w:szCs w:val="20"/>
        </w:rPr>
        <w:t>il bisogno</w:t>
      </w:r>
      <w:r w:rsidR="00454238" w:rsidRPr="0007548E">
        <w:rPr>
          <w:rFonts w:ascii="Helvetica" w:hAnsi="Helvetica"/>
          <w:noProof/>
          <w:sz w:val="20"/>
          <w:szCs w:val="20"/>
        </w:rPr>
        <w:t>.</w:t>
      </w:r>
      <w:r w:rsidRPr="0007548E">
        <w:rPr>
          <w:rFonts w:ascii="Helvetica" w:hAnsi="Helvetica"/>
          <w:noProof/>
          <w:sz w:val="20"/>
          <w:szCs w:val="20"/>
        </w:rPr>
        <w:t xml:space="preserve"> </w:t>
      </w:r>
    </w:p>
    <w:p w14:paraId="7BF906CF" w14:textId="6D047034" w:rsidR="009C350A" w:rsidRPr="0007548E" w:rsidRDefault="009C350A" w:rsidP="008D4D19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76C0FB54" w14:textId="6553835D" w:rsidR="00F06FD2" w:rsidRPr="0007548E" w:rsidRDefault="00F06FD2" w:rsidP="00F06FD2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07548E">
        <w:rPr>
          <w:rFonts w:ascii="Helvetica" w:hAnsi="Helvetica"/>
          <w:noProof/>
          <w:sz w:val="20"/>
          <w:szCs w:val="20"/>
        </w:rPr>
        <w:t>Il sistema “tipo” è composto da un inverter e una o più batterie per ottenere una capacità fino a 23 kW. Aggiungendo all’impianto il Battery Management System che ottimizza la gestione del</w:t>
      </w:r>
      <w:r w:rsidR="002F1201" w:rsidRPr="0007548E">
        <w:rPr>
          <w:rFonts w:ascii="Helvetica" w:hAnsi="Helvetica"/>
          <w:noProof/>
          <w:sz w:val="20"/>
          <w:szCs w:val="20"/>
        </w:rPr>
        <w:t>l</w:t>
      </w:r>
      <w:r w:rsidRPr="0007548E">
        <w:rPr>
          <w:rFonts w:ascii="Helvetica" w:hAnsi="Helvetica"/>
          <w:noProof/>
          <w:sz w:val="20"/>
          <w:szCs w:val="20"/>
        </w:rPr>
        <w:t>e batterie è possibile ampliare la capacità di immagazzinamento dell’energia elettrica fino a un massimo di 46,1 kWh.</w:t>
      </w:r>
    </w:p>
    <w:p w14:paraId="5E5179F8" w14:textId="77777777" w:rsidR="00F06FD2" w:rsidRPr="0007548E" w:rsidRDefault="00F06FD2" w:rsidP="008D4D19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6D66D914" w14:textId="25A931CC" w:rsidR="00D604AE" w:rsidRDefault="00D604AE" w:rsidP="00D604A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07548E">
        <w:rPr>
          <w:rFonts w:ascii="Helvetica" w:hAnsi="Helvetica"/>
          <w:noProof/>
          <w:sz w:val="20"/>
          <w:szCs w:val="20"/>
        </w:rPr>
        <w:t>L’acquisto di sistemi di accumulo rientra</w:t>
      </w:r>
      <w:r w:rsidR="002F1201" w:rsidRPr="0007548E">
        <w:rPr>
          <w:rFonts w:ascii="Helvetica" w:hAnsi="Helvetica"/>
          <w:noProof/>
          <w:sz w:val="20"/>
          <w:szCs w:val="20"/>
        </w:rPr>
        <w:t xml:space="preserve"> inoltre </w:t>
      </w:r>
      <w:r w:rsidRPr="0007548E">
        <w:rPr>
          <w:rFonts w:ascii="Helvetica" w:hAnsi="Helvetica"/>
          <w:noProof/>
          <w:sz w:val="20"/>
          <w:szCs w:val="20"/>
        </w:rPr>
        <w:t xml:space="preserve">tra le spese </w:t>
      </w:r>
      <w:r w:rsidR="0007548E" w:rsidRPr="0007548E">
        <w:rPr>
          <w:rFonts w:ascii="Helvetica" w:hAnsi="Helvetica"/>
          <w:noProof/>
          <w:sz w:val="20"/>
          <w:szCs w:val="20"/>
        </w:rPr>
        <w:t xml:space="preserve">che beneficiano di incentivi, </w:t>
      </w:r>
      <w:r w:rsidRPr="0007548E">
        <w:rPr>
          <w:rFonts w:ascii="Helvetica" w:hAnsi="Helvetica"/>
          <w:noProof/>
          <w:sz w:val="20"/>
          <w:szCs w:val="20"/>
        </w:rPr>
        <w:t xml:space="preserve">ad esempio </w:t>
      </w:r>
      <w:r w:rsidR="0007548E" w:rsidRPr="0007548E">
        <w:rPr>
          <w:rFonts w:ascii="Helvetica" w:hAnsi="Helvetica"/>
          <w:noProof/>
          <w:sz w:val="20"/>
          <w:szCs w:val="20"/>
        </w:rPr>
        <w:t xml:space="preserve">la </w:t>
      </w:r>
      <w:r w:rsidRPr="0007548E">
        <w:rPr>
          <w:rFonts w:ascii="Helvetica" w:hAnsi="Helvetica"/>
          <w:noProof/>
          <w:sz w:val="20"/>
          <w:szCs w:val="20"/>
        </w:rPr>
        <w:t xml:space="preserve">detrazione al 50% in 10 anni prevista </w:t>
      </w:r>
      <w:r w:rsidR="0007548E" w:rsidRPr="0007548E">
        <w:rPr>
          <w:rFonts w:ascii="Helvetica" w:hAnsi="Helvetica"/>
          <w:noProof/>
          <w:sz w:val="20"/>
          <w:szCs w:val="20"/>
        </w:rPr>
        <w:t>dal</w:t>
      </w:r>
      <w:r w:rsidRPr="0007548E">
        <w:rPr>
          <w:rFonts w:ascii="Helvetica" w:hAnsi="Helvetica"/>
          <w:noProof/>
          <w:sz w:val="20"/>
          <w:szCs w:val="20"/>
        </w:rPr>
        <w:t xml:space="preserve"> Bonus Ristrutturazioni Edilizie</w:t>
      </w:r>
      <w:r w:rsidR="00E278FD">
        <w:rPr>
          <w:rFonts w:ascii="Helvetica" w:hAnsi="Helvetica"/>
          <w:noProof/>
          <w:sz w:val="20"/>
          <w:szCs w:val="20"/>
        </w:rPr>
        <w:t>; n</w:t>
      </w:r>
      <w:r w:rsidR="0007548E" w:rsidRPr="0007548E">
        <w:rPr>
          <w:rFonts w:ascii="Helvetica" w:hAnsi="Helvetica"/>
          <w:noProof/>
          <w:sz w:val="20"/>
          <w:szCs w:val="20"/>
        </w:rPr>
        <w:t>el caso in cui l’a</w:t>
      </w:r>
      <w:r w:rsidR="00E278FD">
        <w:rPr>
          <w:rFonts w:ascii="Helvetica" w:hAnsi="Helvetica"/>
          <w:noProof/>
          <w:sz w:val="20"/>
          <w:szCs w:val="20"/>
        </w:rPr>
        <w:t>c</w:t>
      </w:r>
      <w:r w:rsidR="0007548E" w:rsidRPr="0007548E">
        <w:rPr>
          <w:rFonts w:ascii="Helvetica" w:hAnsi="Helvetica"/>
          <w:noProof/>
          <w:sz w:val="20"/>
          <w:szCs w:val="20"/>
        </w:rPr>
        <w:t>quisto fos</w:t>
      </w:r>
      <w:r w:rsidRPr="0007548E">
        <w:rPr>
          <w:rFonts w:ascii="Helvetica" w:hAnsi="Helvetica"/>
          <w:noProof/>
          <w:sz w:val="20"/>
          <w:szCs w:val="20"/>
        </w:rPr>
        <w:t>se trainat</w:t>
      </w:r>
      <w:r w:rsidR="0007548E" w:rsidRPr="0007548E">
        <w:rPr>
          <w:rFonts w:ascii="Helvetica" w:hAnsi="Helvetica"/>
          <w:noProof/>
          <w:sz w:val="20"/>
          <w:szCs w:val="20"/>
        </w:rPr>
        <w:t>o</w:t>
      </w:r>
      <w:r w:rsidRPr="0007548E">
        <w:rPr>
          <w:rFonts w:ascii="Helvetica" w:hAnsi="Helvetica"/>
          <w:noProof/>
          <w:sz w:val="20"/>
          <w:szCs w:val="20"/>
        </w:rPr>
        <w:t xml:space="preserve"> da </w:t>
      </w:r>
      <w:r w:rsidR="0007548E" w:rsidRPr="0007548E">
        <w:rPr>
          <w:rFonts w:ascii="Helvetica" w:hAnsi="Helvetica"/>
          <w:noProof/>
          <w:sz w:val="20"/>
          <w:szCs w:val="20"/>
        </w:rPr>
        <w:t xml:space="preserve">un </w:t>
      </w:r>
      <w:r w:rsidRPr="0007548E">
        <w:rPr>
          <w:rFonts w:ascii="Helvetica" w:hAnsi="Helvetica"/>
          <w:noProof/>
          <w:sz w:val="20"/>
          <w:szCs w:val="20"/>
        </w:rPr>
        <w:t>intervento principale, rientr</w:t>
      </w:r>
      <w:r w:rsidR="0007548E" w:rsidRPr="0007548E">
        <w:rPr>
          <w:rFonts w:ascii="Helvetica" w:hAnsi="Helvetica"/>
          <w:noProof/>
          <w:sz w:val="20"/>
          <w:szCs w:val="20"/>
        </w:rPr>
        <w:t>ebbe invece</w:t>
      </w:r>
      <w:r w:rsidRPr="0007548E">
        <w:rPr>
          <w:rFonts w:ascii="Helvetica" w:hAnsi="Helvetica"/>
          <w:noProof/>
          <w:sz w:val="20"/>
          <w:szCs w:val="20"/>
        </w:rPr>
        <w:t xml:space="preserve"> nel bonus 110% che verrà probabilmente confermato anche per il 2023</w:t>
      </w:r>
      <w:r w:rsidR="0007548E" w:rsidRPr="0007548E">
        <w:rPr>
          <w:rFonts w:ascii="Helvetica" w:hAnsi="Helvetica"/>
          <w:noProof/>
          <w:sz w:val="20"/>
          <w:szCs w:val="20"/>
        </w:rPr>
        <w:t>, sep</w:t>
      </w:r>
      <w:r w:rsidRPr="0007548E">
        <w:rPr>
          <w:rFonts w:ascii="Helvetica" w:hAnsi="Helvetica"/>
          <w:noProof/>
          <w:sz w:val="20"/>
          <w:szCs w:val="20"/>
        </w:rPr>
        <w:t>pur in musura ridotta.</w:t>
      </w:r>
      <w:r>
        <w:rPr>
          <w:rFonts w:ascii="Helvetica" w:hAnsi="Helvetica"/>
          <w:noProof/>
          <w:sz w:val="20"/>
          <w:szCs w:val="20"/>
        </w:rPr>
        <w:t xml:space="preserve"> </w:t>
      </w:r>
    </w:p>
    <w:p w14:paraId="1DA2B693" w14:textId="77777777" w:rsidR="00D604AE" w:rsidRDefault="00D604AE" w:rsidP="00D604AE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6A2325DA" w14:textId="738FFB9E" w:rsidR="007F1A25" w:rsidRDefault="00995866" w:rsidP="007F1A25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7F1A25">
        <w:rPr>
          <w:rFonts w:ascii="Helvetica" w:hAnsi="Helvetica"/>
          <w:i/>
          <w:noProof/>
          <w:sz w:val="20"/>
          <w:szCs w:val="20"/>
        </w:rPr>
        <w:t>“</w:t>
      </w:r>
      <w:r w:rsidR="007F1A25" w:rsidRPr="007F1A25">
        <w:rPr>
          <w:rFonts w:ascii="Helvetica" w:hAnsi="Helvetica"/>
          <w:i/>
          <w:noProof/>
          <w:sz w:val="20"/>
          <w:szCs w:val="20"/>
        </w:rPr>
        <w:t xml:space="preserve">Da sempre siamo attenti ai temi ambientali e al risparmio energetico. </w:t>
      </w:r>
      <w:r w:rsidRPr="007F1A25">
        <w:rPr>
          <w:rFonts w:ascii="Helvetica" w:hAnsi="Helvetica"/>
          <w:i/>
          <w:noProof/>
          <w:sz w:val="20"/>
          <w:szCs w:val="20"/>
        </w:rPr>
        <w:t>Il passaggio a</w:t>
      </w:r>
      <w:r w:rsidR="00DB1710">
        <w:rPr>
          <w:rFonts w:ascii="Helvetica" w:hAnsi="Helvetica"/>
          <w:i/>
          <w:noProof/>
          <w:sz w:val="20"/>
          <w:szCs w:val="20"/>
        </w:rPr>
        <w:t>lle</w:t>
      </w:r>
      <w:r w:rsidRPr="007F1A25">
        <w:rPr>
          <w:rFonts w:ascii="Helvetica" w:hAnsi="Helvetica"/>
          <w:i/>
          <w:noProof/>
          <w:sz w:val="20"/>
          <w:szCs w:val="20"/>
        </w:rPr>
        <w:t xml:space="preserve"> fonti rinnovabili </w:t>
      </w:r>
      <w:r w:rsidR="007F1A25" w:rsidRPr="007F1A25">
        <w:rPr>
          <w:rFonts w:ascii="Helvetica" w:hAnsi="Helvetica"/>
          <w:i/>
          <w:noProof/>
          <w:sz w:val="20"/>
          <w:szCs w:val="20"/>
        </w:rPr>
        <w:t>è l’unica via possibilie per garantire un futuro al pianeta e soprattutto ai nostri figli,”</w:t>
      </w:r>
      <w:r w:rsidR="007F1A25">
        <w:rPr>
          <w:rFonts w:ascii="Helvetica" w:hAnsi="Helvetica"/>
          <w:noProof/>
          <w:sz w:val="20"/>
          <w:szCs w:val="20"/>
        </w:rPr>
        <w:t xml:space="preserve">  </w:t>
      </w:r>
      <w:r w:rsidR="007F1A25" w:rsidRPr="00FD0F4F">
        <w:rPr>
          <w:rFonts w:ascii="Helvetica" w:hAnsi="Helvetica"/>
          <w:noProof/>
          <w:sz w:val="20"/>
          <w:szCs w:val="20"/>
        </w:rPr>
        <w:t xml:space="preserve">ha commentato </w:t>
      </w:r>
      <w:r w:rsidR="007F1A25" w:rsidRPr="00FD0F4F">
        <w:rPr>
          <w:rFonts w:ascii="Helvetica" w:hAnsi="Helvetica"/>
          <w:b/>
          <w:noProof/>
          <w:sz w:val="20"/>
          <w:szCs w:val="20"/>
        </w:rPr>
        <w:t>Gian Pietro Beghelli</w:t>
      </w:r>
      <w:r w:rsidR="007F1A25" w:rsidRPr="00FD0F4F">
        <w:rPr>
          <w:rFonts w:ascii="Helvetica" w:hAnsi="Helvetica"/>
          <w:noProof/>
          <w:sz w:val="20"/>
          <w:szCs w:val="20"/>
        </w:rPr>
        <w:t>, Presidente del Gruppo Beghelli.</w:t>
      </w:r>
      <w:r w:rsidR="007F1A25">
        <w:rPr>
          <w:rFonts w:ascii="Helvetica" w:hAnsi="Helvetica"/>
          <w:noProof/>
          <w:sz w:val="20"/>
          <w:szCs w:val="20"/>
        </w:rPr>
        <w:t xml:space="preserve"> </w:t>
      </w:r>
      <w:r w:rsidR="007F1A25" w:rsidRPr="007F1A25">
        <w:rPr>
          <w:rFonts w:ascii="Helvetica" w:hAnsi="Helvetica"/>
          <w:i/>
          <w:noProof/>
          <w:sz w:val="20"/>
          <w:szCs w:val="20"/>
        </w:rPr>
        <w:t>“Quest</w:t>
      </w:r>
      <w:r w:rsidR="0080109B">
        <w:rPr>
          <w:rFonts w:ascii="Helvetica" w:hAnsi="Helvetica"/>
          <w:i/>
          <w:noProof/>
          <w:sz w:val="20"/>
          <w:szCs w:val="20"/>
        </w:rPr>
        <w:t>i</w:t>
      </w:r>
      <w:r w:rsidR="007F1A25" w:rsidRPr="007F1A25">
        <w:rPr>
          <w:rFonts w:ascii="Helvetica" w:hAnsi="Helvetica"/>
          <w:i/>
          <w:noProof/>
          <w:sz w:val="20"/>
          <w:szCs w:val="20"/>
        </w:rPr>
        <w:t xml:space="preserve"> prodotti permettono però anche di ridurre in maniera consistente la bolletta energetica per famiglie e imprese, un risultato importante in tempi di iperinflazione”.</w:t>
      </w:r>
    </w:p>
    <w:p w14:paraId="0C45C8C8" w14:textId="42C62A20" w:rsidR="00340D37" w:rsidRDefault="00CC7BB4" w:rsidP="00CC7BB4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br/>
        <w:t xml:space="preserve">Per maggiori informazioni: </w:t>
      </w:r>
      <w:hyperlink r:id="rId7" w:history="1">
        <w:r w:rsidRPr="00BA4410">
          <w:rPr>
            <w:rStyle w:val="Collegamentoipertestuale"/>
            <w:rFonts w:ascii="Helvetica" w:hAnsi="Helvetica"/>
            <w:noProof/>
            <w:sz w:val="20"/>
            <w:szCs w:val="20"/>
          </w:rPr>
          <w:t>https://www.beghelli.it/it/area-tecnica/strumenti/descrizione-sistemi/accumulo-solare-197891</w:t>
        </w:r>
      </w:hyperlink>
      <w:r>
        <w:rPr>
          <w:rFonts w:ascii="Helvetica" w:hAnsi="Helvetica"/>
          <w:noProof/>
          <w:sz w:val="20"/>
          <w:szCs w:val="20"/>
        </w:rPr>
        <w:t>.</w:t>
      </w:r>
    </w:p>
    <w:p w14:paraId="474AF819" w14:textId="77777777" w:rsidR="00CC7BB4" w:rsidRDefault="00CC7BB4" w:rsidP="00CC7BB4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35F94E9A" w14:textId="77777777" w:rsidR="000C54E0" w:rsidRPr="008E4ED8" w:rsidRDefault="000C54E0" w:rsidP="002E1877">
      <w:pPr>
        <w:jc w:val="both"/>
        <w:rPr>
          <w:rFonts w:ascii="Helvetica" w:hAnsi="Helvetica"/>
          <w:noProof/>
          <w:sz w:val="20"/>
          <w:szCs w:val="20"/>
        </w:rPr>
      </w:pPr>
    </w:p>
    <w:p w14:paraId="254EF26B" w14:textId="72E85D14" w:rsidR="00161175" w:rsidRPr="00421543" w:rsidRDefault="00161175" w:rsidP="002C5EB8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sectPr w:rsidR="00161175" w:rsidRPr="00421543" w:rsidSect="00325597">
      <w:headerReference w:type="default" r:id="rId8"/>
      <w:footerReference w:type="default" r:id="rId9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FE6A" w14:textId="77777777" w:rsidR="009E3F78" w:rsidRDefault="009E3F78">
      <w:r>
        <w:separator/>
      </w:r>
    </w:p>
  </w:endnote>
  <w:endnote w:type="continuationSeparator" w:id="0">
    <w:p w14:paraId="0BB435FB" w14:textId="77777777" w:rsidR="009E3F78" w:rsidRDefault="009E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Arial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9561D" w14:textId="77777777" w:rsidR="009E3F78" w:rsidRDefault="009E3F78">
      <w:r>
        <w:separator/>
      </w:r>
    </w:p>
  </w:footnote>
  <w:footnote w:type="continuationSeparator" w:id="0">
    <w:p w14:paraId="5EBAECC4" w14:textId="77777777" w:rsidR="009E3F78" w:rsidRDefault="009E3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2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9546410">
    <w:abstractNumId w:val="10"/>
  </w:num>
  <w:num w:numId="2" w16cid:durableId="384566678">
    <w:abstractNumId w:val="13"/>
  </w:num>
  <w:num w:numId="3" w16cid:durableId="364215496">
    <w:abstractNumId w:val="9"/>
  </w:num>
  <w:num w:numId="4" w16cid:durableId="374548353">
    <w:abstractNumId w:val="1"/>
  </w:num>
  <w:num w:numId="5" w16cid:durableId="420873207">
    <w:abstractNumId w:val="7"/>
  </w:num>
  <w:num w:numId="6" w16cid:durableId="2029137522">
    <w:abstractNumId w:val="12"/>
  </w:num>
  <w:num w:numId="7" w16cid:durableId="738669186">
    <w:abstractNumId w:val="2"/>
  </w:num>
  <w:num w:numId="8" w16cid:durableId="1902594028">
    <w:abstractNumId w:val="0"/>
  </w:num>
  <w:num w:numId="9" w16cid:durableId="1824353830">
    <w:abstractNumId w:val="8"/>
  </w:num>
  <w:num w:numId="10" w16cid:durableId="807358789">
    <w:abstractNumId w:val="4"/>
  </w:num>
  <w:num w:numId="11" w16cid:durableId="2102412299">
    <w:abstractNumId w:val="3"/>
  </w:num>
  <w:num w:numId="12" w16cid:durableId="71587995">
    <w:abstractNumId w:val="11"/>
  </w:num>
  <w:num w:numId="13" w16cid:durableId="1536386537">
    <w:abstractNumId w:val="5"/>
  </w:num>
  <w:num w:numId="14" w16cid:durableId="13211540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4D1E"/>
    <w:rsid w:val="00022450"/>
    <w:rsid w:val="00026254"/>
    <w:rsid w:val="00036F04"/>
    <w:rsid w:val="00044EB9"/>
    <w:rsid w:val="000453F6"/>
    <w:rsid w:val="00046E38"/>
    <w:rsid w:val="00046F28"/>
    <w:rsid w:val="00055A1B"/>
    <w:rsid w:val="00055D3F"/>
    <w:rsid w:val="00056531"/>
    <w:rsid w:val="0006005F"/>
    <w:rsid w:val="00063483"/>
    <w:rsid w:val="00072100"/>
    <w:rsid w:val="00073023"/>
    <w:rsid w:val="0007548E"/>
    <w:rsid w:val="000765F4"/>
    <w:rsid w:val="00080636"/>
    <w:rsid w:val="00096E6D"/>
    <w:rsid w:val="000A2299"/>
    <w:rsid w:val="000C54E0"/>
    <w:rsid w:val="000D605A"/>
    <w:rsid w:val="000E3BF0"/>
    <w:rsid w:val="000E4A50"/>
    <w:rsid w:val="000E6658"/>
    <w:rsid w:val="00100DD1"/>
    <w:rsid w:val="00110699"/>
    <w:rsid w:val="00112F60"/>
    <w:rsid w:val="00114521"/>
    <w:rsid w:val="00116BB7"/>
    <w:rsid w:val="001207AD"/>
    <w:rsid w:val="00130F49"/>
    <w:rsid w:val="0014121F"/>
    <w:rsid w:val="001438C6"/>
    <w:rsid w:val="00146705"/>
    <w:rsid w:val="00150926"/>
    <w:rsid w:val="00161175"/>
    <w:rsid w:val="00161865"/>
    <w:rsid w:val="001761B8"/>
    <w:rsid w:val="001839B6"/>
    <w:rsid w:val="00184C79"/>
    <w:rsid w:val="00197FC2"/>
    <w:rsid w:val="001A1A32"/>
    <w:rsid w:val="001A48DC"/>
    <w:rsid w:val="001B0BE8"/>
    <w:rsid w:val="001B4E32"/>
    <w:rsid w:val="001B791F"/>
    <w:rsid w:val="001B7942"/>
    <w:rsid w:val="001C6915"/>
    <w:rsid w:val="001D17AA"/>
    <w:rsid w:val="001E04EC"/>
    <w:rsid w:val="001E7D50"/>
    <w:rsid w:val="001F450B"/>
    <w:rsid w:val="00201574"/>
    <w:rsid w:val="002016A7"/>
    <w:rsid w:val="00204D29"/>
    <w:rsid w:val="00211800"/>
    <w:rsid w:val="002146BA"/>
    <w:rsid w:val="0021708C"/>
    <w:rsid w:val="002216B5"/>
    <w:rsid w:val="0022511F"/>
    <w:rsid w:val="00234EB6"/>
    <w:rsid w:val="0023674C"/>
    <w:rsid w:val="00236AD8"/>
    <w:rsid w:val="0024081C"/>
    <w:rsid w:val="00250305"/>
    <w:rsid w:val="00251818"/>
    <w:rsid w:val="002575B7"/>
    <w:rsid w:val="00261F65"/>
    <w:rsid w:val="00262A0D"/>
    <w:rsid w:val="002631A9"/>
    <w:rsid w:val="00263DEA"/>
    <w:rsid w:val="00270BC0"/>
    <w:rsid w:val="00270D04"/>
    <w:rsid w:val="00271C24"/>
    <w:rsid w:val="002771DB"/>
    <w:rsid w:val="002843C0"/>
    <w:rsid w:val="002A0EAF"/>
    <w:rsid w:val="002A2F94"/>
    <w:rsid w:val="002B5E23"/>
    <w:rsid w:val="002C0650"/>
    <w:rsid w:val="002C54B8"/>
    <w:rsid w:val="002C5EB8"/>
    <w:rsid w:val="002C7F27"/>
    <w:rsid w:val="002D2392"/>
    <w:rsid w:val="002E1877"/>
    <w:rsid w:val="002F074D"/>
    <w:rsid w:val="002F1201"/>
    <w:rsid w:val="003007D7"/>
    <w:rsid w:val="003013C6"/>
    <w:rsid w:val="003037FE"/>
    <w:rsid w:val="003039FA"/>
    <w:rsid w:val="00315CC7"/>
    <w:rsid w:val="003213AB"/>
    <w:rsid w:val="003231FE"/>
    <w:rsid w:val="00325597"/>
    <w:rsid w:val="00333167"/>
    <w:rsid w:val="00333AAA"/>
    <w:rsid w:val="00333DFF"/>
    <w:rsid w:val="00340D37"/>
    <w:rsid w:val="0034275D"/>
    <w:rsid w:val="00344067"/>
    <w:rsid w:val="00350B95"/>
    <w:rsid w:val="00354E63"/>
    <w:rsid w:val="00356F76"/>
    <w:rsid w:val="003574B2"/>
    <w:rsid w:val="003708A1"/>
    <w:rsid w:val="00372929"/>
    <w:rsid w:val="00372E98"/>
    <w:rsid w:val="00381975"/>
    <w:rsid w:val="0039215A"/>
    <w:rsid w:val="003A4441"/>
    <w:rsid w:val="003B1DDC"/>
    <w:rsid w:val="003B2815"/>
    <w:rsid w:val="003B489B"/>
    <w:rsid w:val="003C6AD9"/>
    <w:rsid w:val="003D30AD"/>
    <w:rsid w:val="003F2007"/>
    <w:rsid w:val="003F4F08"/>
    <w:rsid w:val="003F520F"/>
    <w:rsid w:val="00400C9F"/>
    <w:rsid w:val="00411A90"/>
    <w:rsid w:val="00421543"/>
    <w:rsid w:val="0043076A"/>
    <w:rsid w:val="004311FB"/>
    <w:rsid w:val="004319C8"/>
    <w:rsid w:val="00432E38"/>
    <w:rsid w:val="00433C28"/>
    <w:rsid w:val="004361CE"/>
    <w:rsid w:val="00437570"/>
    <w:rsid w:val="00440946"/>
    <w:rsid w:val="00442AF5"/>
    <w:rsid w:val="00454238"/>
    <w:rsid w:val="00471B6D"/>
    <w:rsid w:val="00476DD2"/>
    <w:rsid w:val="00481B05"/>
    <w:rsid w:val="00481E87"/>
    <w:rsid w:val="0049046F"/>
    <w:rsid w:val="004A1C8C"/>
    <w:rsid w:val="004A49BE"/>
    <w:rsid w:val="004A616B"/>
    <w:rsid w:val="004B1707"/>
    <w:rsid w:val="004B590B"/>
    <w:rsid w:val="004D0C83"/>
    <w:rsid w:val="004D1359"/>
    <w:rsid w:val="004D1A1B"/>
    <w:rsid w:val="004D3F6B"/>
    <w:rsid w:val="004D573E"/>
    <w:rsid w:val="004D6E77"/>
    <w:rsid w:val="004E5694"/>
    <w:rsid w:val="004E57C3"/>
    <w:rsid w:val="004F5273"/>
    <w:rsid w:val="004F603E"/>
    <w:rsid w:val="004F65FD"/>
    <w:rsid w:val="004F7474"/>
    <w:rsid w:val="004F7B09"/>
    <w:rsid w:val="004F7E6F"/>
    <w:rsid w:val="00500BE6"/>
    <w:rsid w:val="005070A0"/>
    <w:rsid w:val="00507FDA"/>
    <w:rsid w:val="0053355F"/>
    <w:rsid w:val="005336F6"/>
    <w:rsid w:val="00534BEB"/>
    <w:rsid w:val="00535C7B"/>
    <w:rsid w:val="00563D9B"/>
    <w:rsid w:val="005663D7"/>
    <w:rsid w:val="00571B9E"/>
    <w:rsid w:val="00584245"/>
    <w:rsid w:val="00585A58"/>
    <w:rsid w:val="005A4FE5"/>
    <w:rsid w:val="005B1753"/>
    <w:rsid w:val="005B1A49"/>
    <w:rsid w:val="005C4401"/>
    <w:rsid w:val="005D3A08"/>
    <w:rsid w:val="005D48D1"/>
    <w:rsid w:val="005E6D7D"/>
    <w:rsid w:val="005E73C0"/>
    <w:rsid w:val="005E77B4"/>
    <w:rsid w:val="005F1F4A"/>
    <w:rsid w:val="00602567"/>
    <w:rsid w:val="00602656"/>
    <w:rsid w:val="00606154"/>
    <w:rsid w:val="006077A5"/>
    <w:rsid w:val="006128A9"/>
    <w:rsid w:val="00617544"/>
    <w:rsid w:val="006217EB"/>
    <w:rsid w:val="00625395"/>
    <w:rsid w:val="00631A13"/>
    <w:rsid w:val="006340F2"/>
    <w:rsid w:val="0063499D"/>
    <w:rsid w:val="00647EDB"/>
    <w:rsid w:val="0065020D"/>
    <w:rsid w:val="00653D68"/>
    <w:rsid w:val="0065591D"/>
    <w:rsid w:val="0065636E"/>
    <w:rsid w:val="00664294"/>
    <w:rsid w:val="00667256"/>
    <w:rsid w:val="00676B17"/>
    <w:rsid w:val="00681080"/>
    <w:rsid w:val="00683A85"/>
    <w:rsid w:val="006849F3"/>
    <w:rsid w:val="0069444C"/>
    <w:rsid w:val="006A2C00"/>
    <w:rsid w:val="006A5CE9"/>
    <w:rsid w:val="006B58C9"/>
    <w:rsid w:val="006B6FAA"/>
    <w:rsid w:val="006C7085"/>
    <w:rsid w:val="006D324C"/>
    <w:rsid w:val="006D75D5"/>
    <w:rsid w:val="006F40EC"/>
    <w:rsid w:val="006F6C06"/>
    <w:rsid w:val="00700268"/>
    <w:rsid w:val="00712A42"/>
    <w:rsid w:val="00713567"/>
    <w:rsid w:val="00715EF7"/>
    <w:rsid w:val="0072552E"/>
    <w:rsid w:val="007318F7"/>
    <w:rsid w:val="0073638D"/>
    <w:rsid w:val="007413FB"/>
    <w:rsid w:val="007516D5"/>
    <w:rsid w:val="007545C5"/>
    <w:rsid w:val="00773E5C"/>
    <w:rsid w:val="007748E6"/>
    <w:rsid w:val="00780597"/>
    <w:rsid w:val="00784A91"/>
    <w:rsid w:val="007856BC"/>
    <w:rsid w:val="007A2022"/>
    <w:rsid w:val="007C0D92"/>
    <w:rsid w:val="007D0C6F"/>
    <w:rsid w:val="007D1E41"/>
    <w:rsid w:val="007D224C"/>
    <w:rsid w:val="007D6E9A"/>
    <w:rsid w:val="007E0192"/>
    <w:rsid w:val="007E2FDB"/>
    <w:rsid w:val="007F035C"/>
    <w:rsid w:val="007F1A25"/>
    <w:rsid w:val="007F3F0B"/>
    <w:rsid w:val="0080109B"/>
    <w:rsid w:val="00814F7A"/>
    <w:rsid w:val="00835A1E"/>
    <w:rsid w:val="00842CB8"/>
    <w:rsid w:val="00865BAB"/>
    <w:rsid w:val="00870D21"/>
    <w:rsid w:val="00877841"/>
    <w:rsid w:val="00883133"/>
    <w:rsid w:val="00892DE6"/>
    <w:rsid w:val="008A0FE5"/>
    <w:rsid w:val="008A6709"/>
    <w:rsid w:val="008B5D1F"/>
    <w:rsid w:val="008C6734"/>
    <w:rsid w:val="008D4D19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907A2D"/>
    <w:rsid w:val="00910E47"/>
    <w:rsid w:val="00911301"/>
    <w:rsid w:val="00924A69"/>
    <w:rsid w:val="009300AF"/>
    <w:rsid w:val="009449FB"/>
    <w:rsid w:val="00952072"/>
    <w:rsid w:val="00953887"/>
    <w:rsid w:val="009624C3"/>
    <w:rsid w:val="0096335F"/>
    <w:rsid w:val="00967FF3"/>
    <w:rsid w:val="00973819"/>
    <w:rsid w:val="00974AF6"/>
    <w:rsid w:val="0098168A"/>
    <w:rsid w:val="00990CA8"/>
    <w:rsid w:val="009918A5"/>
    <w:rsid w:val="009918DC"/>
    <w:rsid w:val="00992994"/>
    <w:rsid w:val="00995146"/>
    <w:rsid w:val="009953A5"/>
    <w:rsid w:val="00995866"/>
    <w:rsid w:val="00997FF6"/>
    <w:rsid w:val="009A573E"/>
    <w:rsid w:val="009B017C"/>
    <w:rsid w:val="009B49A7"/>
    <w:rsid w:val="009B5DAA"/>
    <w:rsid w:val="009C2C7A"/>
    <w:rsid w:val="009C350A"/>
    <w:rsid w:val="009C5EB5"/>
    <w:rsid w:val="009D238B"/>
    <w:rsid w:val="009E3F78"/>
    <w:rsid w:val="009E4625"/>
    <w:rsid w:val="009F30DC"/>
    <w:rsid w:val="00A032C0"/>
    <w:rsid w:val="00A03433"/>
    <w:rsid w:val="00A31955"/>
    <w:rsid w:val="00A3550F"/>
    <w:rsid w:val="00A5200C"/>
    <w:rsid w:val="00A60E35"/>
    <w:rsid w:val="00A65BB8"/>
    <w:rsid w:val="00A709C0"/>
    <w:rsid w:val="00A7493A"/>
    <w:rsid w:val="00A83E41"/>
    <w:rsid w:val="00AA741C"/>
    <w:rsid w:val="00AB16F6"/>
    <w:rsid w:val="00AD0AED"/>
    <w:rsid w:val="00AD465C"/>
    <w:rsid w:val="00AD73B5"/>
    <w:rsid w:val="00AF3A90"/>
    <w:rsid w:val="00AF3EAE"/>
    <w:rsid w:val="00AF48C8"/>
    <w:rsid w:val="00AF6BBE"/>
    <w:rsid w:val="00B01359"/>
    <w:rsid w:val="00B016D1"/>
    <w:rsid w:val="00B01FDF"/>
    <w:rsid w:val="00B05C99"/>
    <w:rsid w:val="00B15A37"/>
    <w:rsid w:val="00B21F73"/>
    <w:rsid w:val="00B23ADE"/>
    <w:rsid w:val="00B26C51"/>
    <w:rsid w:val="00B35A5A"/>
    <w:rsid w:val="00B439C3"/>
    <w:rsid w:val="00B454DE"/>
    <w:rsid w:val="00B46080"/>
    <w:rsid w:val="00B46232"/>
    <w:rsid w:val="00B62B44"/>
    <w:rsid w:val="00B758EE"/>
    <w:rsid w:val="00B80C80"/>
    <w:rsid w:val="00B82A82"/>
    <w:rsid w:val="00B84478"/>
    <w:rsid w:val="00B84E80"/>
    <w:rsid w:val="00B91CD8"/>
    <w:rsid w:val="00B93A23"/>
    <w:rsid w:val="00BA156B"/>
    <w:rsid w:val="00BA33D5"/>
    <w:rsid w:val="00BA41BA"/>
    <w:rsid w:val="00BA499E"/>
    <w:rsid w:val="00BB0A83"/>
    <w:rsid w:val="00BD766B"/>
    <w:rsid w:val="00BE1EFF"/>
    <w:rsid w:val="00BE1FF1"/>
    <w:rsid w:val="00BE2F3A"/>
    <w:rsid w:val="00BE34B2"/>
    <w:rsid w:val="00BE551F"/>
    <w:rsid w:val="00BF72E2"/>
    <w:rsid w:val="00C150F3"/>
    <w:rsid w:val="00C17C5B"/>
    <w:rsid w:val="00C20C83"/>
    <w:rsid w:val="00C247C4"/>
    <w:rsid w:val="00C329DD"/>
    <w:rsid w:val="00C33EBF"/>
    <w:rsid w:val="00C4088B"/>
    <w:rsid w:val="00C418CA"/>
    <w:rsid w:val="00C4495D"/>
    <w:rsid w:val="00C47575"/>
    <w:rsid w:val="00C54129"/>
    <w:rsid w:val="00C54692"/>
    <w:rsid w:val="00C55F02"/>
    <w:rsid w:val="00C56242"/>
    <w:rsid w:val="00C700D1"/>
    <w:rsid w:val="00C70354"/>
    <w:rsid w:val="00C717FC"/>
    <w:rsid w:val="00C72BA2"/>
    <w:rsid w:val="00C76BD3"/>
    <w:rsid w:val="00C8450B"/>
    <w:rsid w:val="00C86272"/>
    <w:rsid w:val="00C9474E"/>
    <w:rsid w:val="00C973BC"/>
    <w:rsid w:val="00CA0EAE"/>
    <w:rsid w:val="00CA1C80"/>
    <w:rsid w:val="00CA4DF7"/>
    <w:rsid w:val="00CC290A"/>
    <w:rsid w:val="00CC5B9D"/>
    <w:rsid w:val="00CC7BB4"/>
    <w:rsid w:val="00CD3F68"/>
    <w:rsid w:val="00CD6A67"/>
    <w:rsid w:val="00CE080A"/>
    <w:rsid w:val="00CE0E48"/>
    <w:rsid w:val="00CE3481"/>
    <w:rsid w:val="00CF3502"/>
    <w:rsid w:val="00D105EC"/>
    <w:rsid w:val="00D108A9"/>
    <w:rsid w:val="00D117B5"/>
    <w:rsid w:val="00D11B82"/>
    <w:rsid w:val="00D1370B"/>
    <w:rsid w:val="00D204BC"/>
    <w:rsid w:val="00D220AE"/>
    <w:rsid w:val="00D26264"/>
    <w:rsid w:val="00D26870"/>
    <w:rsid w:val="00D33343"/>
    <w:rsid w:val="00D339DE"/>
    <w:rsid w:val="00D412BF"/>
    <w:rsid w:val="00D47311"/>
    <w:rsid w:val="00D54874"/>
    <w:rsid w:val="00D604AE"/>
    <w:rsid w:val="00D612F9"/>
    <w:rsid w:val="00D72324"/>
    <w:rsid w:val="00D73936"/>
    <w:rsid w:val="00D77A69"/>
    <w:rsid w:val="00D86FBE"/>
    <w:rsid w:val="00D8786B"/>
    <w:rsid w:val="00D9057C"/>
    <w:rsid w:val="00D9486A"/>
    <w:rsid w:val="00DA10EC"/>
    <w:rsid w:val="00DA126C"/>
    <w:rsid w:val="00DA5431"/>
    <w:rsid w:val="00DB156E"/>
    <w:rsid w:val="00DB1710"/>
    <w:rsid w:val="00DB5175"/>
    <w:rsid w:val="00DB6B38"/>
    <w:rsid w:val="00DC05E1"/>
    <w:rsid w:val="00DC4399"/>
    <w:rsid w:val="00DC740C"/>
    <w:rsid w:val="00DD07A7"/>
    <w:rsid w:val="00DE6B9A"/>
    <w:rsid w:val="00DE6BFC"/>
    <w:rsid w:val="00DE7C73"/>
    <w:rsid w:val="00DF7410"/>
    <w:rsid w:val="00E01B1E"/>
    <w:rsid w:val="00E048A2"/>
    <w:rsid w:val="00E059A1"/>
    <w:rsid w:val="00E11566"/>
    <w:rsid w:val="00E224EE"/>
    <w:rsid w:val="00E25860"/>
    <w:rsid w:val="00E260D5"/>
    <w:rsid w:val="00E26ED9"/>
    <w:rsid w:val="00E278FD"/>
    <w:rsid w:val="00E311AA"/>
    <w:rsid w:val="00E33760"/>
    <w:rsid w:val="00E407A6"/>
    <w:rsid w:val="00E43A88"/>
    <w:rsid w:val="00E4561C"/>
    <w:rsid w:val="00E51516"/>
    <w:rsid w:val="00E51F39"/>
    <w:rsid w:val="00E65DAD"/>
    <w:rsid w:val="00E861D9"/>
    <w:rsid w:val="00E97F1C"/>
    <w:rsid w:val="00EA3C78"/>
    <w:rsid w:val="00EB083C"/>
    <w:rsid w:val="00EB5822"/>
    <w:rsid w:val="00EB6730"/>
    <w:rsid w:val="00ED4DE0"/>
    <w:rsid w:val="00EE1DE1"/>
    <w:rsid w:val="00EE7307"/>
    <w:rsid w:val="00EF2755"/>
    <w:rsid w:val="00EF35F1"/>
    <w:rsid w:val="00EF5AB5"/>
    <w:rsid w:val="00F04FEC"/>
    <w:rsid w:val="00F06FD2"/>
    <w:rsid w:val="00F075BA"/>
    <w:rsid w:val="00F17579"/>
    <w:rsid w:val="00F21BC8"/>
    <w:rsid w:val="00F310DA"/>
    <w:rsid w:val="00F345AD"/>
    <w:rsid w:val="00F423FD"/>
    <w:rsid w:val="00F4342B"/>
    <w:rsid w:val="00F70B16"/>
    <w:rsid w:val="00F834C2"/>
    <w:rsid w:val="00F8556B"/>
    <w:rsid w:val="00F943AA"/>
    <w:rsid w:val="00FA00A9"/>
    <w:rsid w:val="00FA16DC"/>
    <w:rsid w:val="00FA6D58"/>
    <w:rsid w:val="00FA74C2"/>
    <w:rsid w:val="00FC1ECC"/>
    <w:rsid w:val="00FC5A0E"/>
    <w:rsid w:val="00FD0F4F"/>
    <w:rsid w:val="00FD284C"/>
    <w:rsid w:val="00FE070B"/>
    <w:rsid w:val="00FE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3255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area-tecnica/strumenti/descrizione-sistemi/accumulo-solare-1978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27</cp:revision>
  <cp:lastPrinted>2022-12-01T13:44:00Z</cp:lastPrinted>
  <dcterms:created xsi:type="dcterms:W3CDTF">2022-09-28T08:22:00Z</dcterms:created>
  <dcterms:modified xsi:type="dcterms:W3CDTF">2022-12-21T14:59:00Z</dcterms:modified>
  <cp:category/>
</cp:coreProperties>
</file>